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163" w:rsidRDefault="00971767" w:rsidP="00AD0565">
      <w:pPr>
        <w:spacing w:after="0"/>
        <w:ind w:left="5670"/>
        <w:rPr>
          <w:rFonts w:ascii="Times New Roman" w:hAnsi="Times New Roman" w:cs="Times New Roman"/>
        </w:rPr>
      </w:pPr>
      <w:r w:rsidRPr="00971767">
        <w:rPr>
          <w:rFonts w:ascii="Times New Roman" w:hAnsi="Times New Roman" w:cs="Times New Roman"/>
        </w:rPr>
        <w:t>Приложение</w:t>
      </w:r>
      <w:r w:rsidR="00AD0565">
        <w:rPr>
          <w:rFonts w:ascii="Times New Roman" w:hAnsi="Times New Roman" w:cs="Times New Roman"/>
        </w:rPr>
        <w:t xml:space="preserve"> №</w:t>
      </w:r>
      <w:r w:rsidR="000776D7">
        <w:rPr>
          <w:rFonts w:ascii="Times New Roman" w:hAnsi="Times New Roman" w:cs="Times New Roman"/>
        </w:rPr>
        <w:t xml:space="preserve"> 16</w:t>
      </w:r>
    </w:p>
    <w:p w:rsidR="00AD0565" w:rsidRDefault="00AD0565" w:rsidP="00AD0565">
      <w:pPr>
        <w:spacing w:after="0"/>
        <w:ind w:left="56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DA3B83">
        <w:rPr>
          <w:rFonts w:ascii="Times New Roman" w:hAnsi="Times New Roman" w:cs="Times New Roman"/>
        </w:rPr>
        <w:t>Протоколу заседания Комиссии № 1</w:t>
      </w:r>
    </w:p>
    <w:p w:rsidR="00971767" w:rsidRDefault="00971767" w:rsidP="00971767">
      <w:pPr>
        <w:jc w:val="right"/>
        <w:rPr>
          <w:rFonts w:ascii="Times New Roman" w:hAnsi="Times New Roman" w:cs="Times New Roman"/>
        </w:rPr>
      </w:pPr>
    </w:p>
    <w:p w:rsidR="00AD0565" w:rsidRDefault="00971767" w:rsidP="00AD05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0565">
        <w:rPr>
          <w:rFonts w:ascii="Times New Roman" w:hAnsi="Times New Roman" w:cs="Times New Roman"/>
          <w:b/>
          <w:sz w:val="24"/>
          <w:szCs w:val="24"/>
        </w:rPr>
        <w:t>Плановые объемы и стоим</w:t>
      </w:r>
      <w:r w:rsidR="00891A50">
        <w:rPr>
          <w:rFonts w:ascii="Times New Roman" w:hAnsi="Times New Roman" w:cs="Times New Roman"/>
          <w:b/>
          <w:sz w:val="24"/>
          <w:szCs w:val="24"/>
        </w:rPr>
        <w:t>ость по гемодиализу в условиях круглосуточного</w:t>
      </w:r>
      <w:r w:rsidRPr="00AD0565">
        <w:rPr>
          <w:rFonts w:ascii="Times New Roman" w:hAnsi="Times New Roman" w:cs="Times New Roman"/>
          <w:b/>
          <w:sz w:val="24"/>
          <w:szCs w:val="24"/>
        </w:rPr>
        <w:t xml:space="preserve"> стационара </w:t>
      </w:r>
    </w:p>
    <w:p w:rsidR="00971767" w:rsidRDefault="00971767" w:rsidP="00AD05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0565">
        <w:rPr>
          <w:rFonts w:ascii="Times New Roman" w:hAnsi="Times New Roman" w:cs="Times New Roman"/>
          <w:b/>
          <w:sz w:val="24"/>
          <w:szCs w:val="24"/>
        </w:rPr>
        <w:t>на 2018 год</w:t>
      </w:r>
    </w:p>
    <w:p w:rsidR="00AD0565" w:rsidRPr="00AD0565" w:rsidRDefault="00AD0565" w:rsidP="00AD05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28" w:type="dxa"/>
        <w:tblLook w:val="04A0" w:firstRow="1" w:lastRow="0" w:firstColumn="1" w:lastColumn="0" w:noHBand="0" w:noVBand="1"/>
      </w:tblPr>
      <w:tblGrid>
        <w:gridCol w:w="1696"/>
        <w:gridCol w:w="3887"/>
        <w:gridCol w:w="1131"/>
        <w:gridCol w:w="1560"/>
        <w:gridCol w:w="1354"/>
      </w:tblGrid>
      <w:tr w:rsidR="00DA3B83" w:rsidRPr="00971767" w:rsidTr="00DA3B83">
        <w:trPr>
          <w:trHeight w:val="720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B83" w:rsidRPr="00971767" w:rsidRDefault="00DA3B83" w:rsidP="007B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B83" w:rsidRPr="00A16F74" w:rsidRDefault="00DA3B83" w:rsidP="007B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6F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медицинских организаций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B83" w:rsidRPr="00A16F74" w:rsidRDefault="00DA3B83" w:rsidP="00190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(услуга</w:t>
            </w:r>
            <w:r w:rsidRPr="00A16F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B83" w:rsidRPr="00A16F74" w:rsidRDefault="00DA3B83" w:rsidP="007B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Человек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B83" w:rsidRPr="00A16F74" w:rsidRDefault="00DA3B83" w:rsidP="007B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6F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Плановая стоимость (тыс. руб.)</w:t>
            </w:r>
          </w:p>
        </w:tc>
      </w:tr>
      <w:tr w:rsidR="00DA3B83" w:rsidRPr="00971767" w:rsidTr="00DA3B83">
        <w:trPr>
          <w:trHeight w:val="493"/>
        </w:trPr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B83" w:rsidRPr="00971767" w:rsidRDefault="00DA3B83" w:rsidP="007B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B83" w:rsidRPr="00971767" w:rsidRDefault="00DA3B83" w:rsidP="00DA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717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ГБУЗ РТ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Ресбольница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№ 1»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B83" w:rsidRPr="00971767" w:rsidRDefault="00DA3B83" w:rsidP="00A16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B83" w:rsidRPr="00971767" w:rsidRDefault="00DA3B83" w:rsidP="00DA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B83" w:rsidRPr="00971767" w:rsidRDefault="00DA3B83" w:rsidP="00DA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1942,7</w:t>
            </w:r>
          </w:p>
        </w:tc>
      </w:tr>
      <w:tr w:rsidR="00DA3B83" w:rsidRPr="00971767" w:rsidTr="00DA3B83">
        <w:trPr>
          <w:trHeight w:val="5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B83" w:rsidRPr="00971767" w:rsidRDefault="00DA3B83" w:rsidP="007B4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7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18.05.002.002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B83" w:rsidRPr="00971767" w:rsidRDefault="00DA3B83" w:rsidP="007B4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971767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Гемодиализ </w:t>
            </w:r>
            <w:proofErr w:type="spellStart"/>
            <w:r w:rsidRPr="00971767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интермиттирующий</w:t>
            </w:r>
            <w:proofErr w:type="spellEnd"/>
            <w:r w:rsidRPr="00971767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</w:t>
            </w:r>
            <w:proofErr w:type="spellStart"/>
            <w:r w:rsidRPr="00971767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низкопоточный</w:t>
            </w:r>
            <w:proofErr w:type="spellEnd"/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B83" w:rsidRPr="00A16F74" w:rsidRDefault="00DA3B83" w:rsidP="00A16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B83" w:rsidRPr="00971767" w:rsidRDefault="00DA3B83" w:rsidP="00DA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B83" w:rsidRPr="00971767" w:rsidRDefault="00DA3B83" w:rsidP="00DA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1748,3</w:t>
            </w:r>
          </w:p>
        </w:tc>
      </w:tr>
      <w:tr w:rsidR="00DA3B83" w:rsidRPr="00971767" w:rsidTr="00DA3B83">
        <w:trPr>
          <w:trHeight w:val="5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B83" w:rsidRPr="00971767" w:rsidRDefault="00DA3B83" w:rsidP="00DA3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17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18.05.002.00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3B83" w:rsidRPr="00971767" w:rsidRDefault="00DA3B83" w:rsidP="00DA3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971767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Гемодиали</w:t>
            </w:r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з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интермиттирующий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продленный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B83" w:rsidRPr="00A16F74" w:rsidRDefault="00DA3B83" w:rsidP="00DA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B83" w:rsidRPr="00971767" w:rsidRDefault="00DA3B83" w:rsidP="00DA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B83" w:rsidRPr="00971767" w:rsidRDefault="00DA3B83" w:rsidP="00DA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194,4</w:t>
            </w:r>
          </w:p>
        </w:tc>
      </w:tr>
    </w:tbl>
    <w:p w:rsidR="00971767" w:rsidRDefault="00971767"/>
    <w:sectPr w:rsidR="00971767" w:rsidSect="00A16F74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3AB"/>
    <w:rsid w:val="000776D7"/>
    <w:rsid w:val="000F6C6C"/>
    <w:rsid w:val="0016442D"/>
    <w:rsid w:val="00190B86"/>
    <w:rsid w:val="00307163"/>
    <w:rsid w:val="00323113"/>
    <w:rsid w:val="00457747"/>
    <w:rsid w:val="00891A50"/>
    <w:rsid w:val="00971767"/>
    <w:rsid w:val="00A16F74"/>
    <w:rsid w:val="00A323FC"/>
    <w:rsid w:val="00AD0565"/>
    <w:rsid w:val="00DA3B83"/>
    <w:rsid w:val="00FB3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65587B-D226-44E0-9F0E-2CCB25834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0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Онермаа Монгуш</cp:lastModifiedBy>
  <cp:revision>8</cp:revision>
  <dcterms:created xsi:type="dcterms:W3CDTF">2018-01-23T01:59:00Z</dcterms:created>
  <dcterms:modified xsi:type="dcterms:W3CDTF">2018-01-30T00:53:00Z</dcterms:modified>
</cp:coreProperties>
</file>